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720"/>
      </w:pPr>
      <w:r>
        <w:t xml:space="preserve"/>
      </w:r>
    </w:p>
    <w:p>
      <w:pPr>
        <w:spacing w:after="80" w:before="0"/>
        <w:jc w:val="center"/>
      </w:pPr>
      <w:r>
        <w:rPr>
          <w:rFonts w:ascii="Arial" w:cs="Arial" w:eastAsia="Arial" w:hAnsi="Arial"/>
          <w:b/>
          <w:bCs/>
          <w:color w:val="1A1814"/>
          <w:spacing w:val="60"/>
          <w:sz w:val="48"/>
          <w:szCs w:val="48"/>
        </w:rPr>
        <w:t xml:space="preserve">ONE TAKE ACTING INTENSIVE</w:t>
      </w:r>
    </w:p>
    <w:p>
      <w:pPr>
        <w:spacing w:after="60" w:before="0"/>
        <w:jc w:val="center"/>
      </w:pPr>
      <w:r>
        <w:rPr>
          <w:rFonts w:ascii="Arial" w:cs="Arial" w:eastAsia="Arial" w:hAnsi="Arial"/>
          <w:color w:val="C9921A"/>
          <w:spacing w:val="100"/>
          <w:sz w:val="36"/>
          <w:szCs w:val="36"/>
        </w:rPr>
        <w:t xml:space="preserve">REFUND POLICY</w:t>
      </w:r>
    </w:p>
    <w:p>
      <w:pPr>
        <w:spacing w:after="480" w:before="0"/>
        <w:jc w:val="center"/>
      </w:pPr>
      <w:r>
        <w:rPr>
          <w:rFonts w:ascii="Arial" w:cs="Arial" w:eastAsia="Arial" w:hAnsi="Arial"/>
          <w:i/>
          <w:iCs/>
          <w:color w:val="555555"/>
          <w:sz w:val="22"/>
          <w:szCs w:val="22"/>
        </w:rPr>
        <w:t xml:space="preserve">Effective Date: January 1, 2026</w:t>
      </w:r>
    </w:p>
    <w:p>
      <w:pPr>
        <w:pBdr>
          <w:bottom w:val="single" w:color="C9921A" w:sz="6" w:space="1"/>
        </w:pBdr>
        <w:spacing w:after="60" w:before="60"/>
      </w:pPr>
      <w:r>
        <w:t xml:space="preserve"/>
      </w:r>
    </w:p>
    <w:p>
      <w:pPr>
        <w:spacing w:after="0" w:before="24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Our Policy</w:t>
      </w:r>
    </w:p>
    <w:p>
      <w:pPr>
        <w:spacing w:after="60" w:before="60"/>
      </w:pPr>
      <w:r>
        <w:rPr>
          <w:rFonts w:ascii="Arial" w:cs="Arial" w:eastAsia="Arial" w:hAnsi="Arial"/>
          <w:b w:val="false"/>
          <w:bCs w:val="false"/>
          <w:color w:val="111111"/>
          <w:sz w:val="22"/>
          <w:szCs w:val="22"/>
        </w:rPr>
        <w:t xml:space="preserve">Due to the exclusive nature of our program and the commitments made to our faculty and venue partners, all enrollment fees are non-refundable and subject to the credit policy outlined below.</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Cancellations</w:t>
      </w:r>
    </w:p>
    <w:p>
      <w:pPr>
        <w:spacing w:after="60" w:before="60"/>
      </w:pPr>
      <w:r>
        <w:rPr>
          <w:rFonts w:ascii="Arial" w:cs="Arial" w:eastAsia="Arial" w:hAnsi="Arial"/>
          <w:b w:val="false"/>
          <w:bCs w:val="false"/>
          <w:color w:val="111111"/>
          <w:sz w:val="22"/>
          <w:szCs w:val="22"/>
        </w:rPr>
        <w:t xml:space="preserve">All cancellation requests must be submitted in writing to contact@onetake.info.</w:t>
      </w:r>
    </w:p>
    <w:p>
      <w:pPr>
        <w:spacing w:after="0" w:before="80"/>
      </w:pPr>
      <w:r>
        <w:t xml:space="preserve"/>
      </w:r>
    </w:p>
    <w:p>
      <w:pPr>
        <w:pStyle w:val="ListParagraph"/>
        <w:numPr>
          <w:ilvl w:val="0"/>
          <w:numId w:val="2"/>
        </w:numPr>
        <w:spacing w:after="40" w:before="40"/>
      </w:pPr>
      <w:r>
        <w:rPr>
          <w:rFonts w:ascii="Arial" w:cs="Arial" w:eastAsia="Arial" w:hAnsi="Arial"/>
          <w:color w:val="111111"/>
          <w:sz w:val="22"/>
          <w:szCs w:val="22"/>
        </w:rPr>
        <w:t xml:space="preserve">Written cancellations received at least 10 days before the program start date will receive a full credit toward any future One Take Acting Intensive event</w:t>
      </w:r>
    </w:p>
    <w:p>
      <w:pPr>
        <w:pStyle w:val="ListParagraph"/>
        <w:numPr>
          <w:ilvl w:val="0"/>
          <w:numId w:val="2"/>
        </w:numPr>
        <w:spacing w:after="40" w:before="40"/>
      </w:pPr>
      <w:r>
        <w:rPr>
          <w:rFonts w:ascii="Arial" w:cs="Arial" w:eastAsia="Arial" w:hAnsi="Arial"/>
          <w:color w:val="111111"/>
          <w:sz w:val="22"/>
          <w:szCs w:val="22"/>
        </w:rPr>
        <w:t xml:space="preserve">Written cancellations received fewer than 10 days before the program start date will receive a credit toward any future One Take Acting Intensive event within 24 months minus a $250 processing fee and any payment processing charges incurred</w:t>
      </w:r>
    </w:p>
    <w:p>
      <w:pPr>
        <w:pStyle w:val="ListParagraph"/>
        <w:numPr>
          <w:ilvl w:val="0"/>
          <w:numId w:val="2"/>
        </w:numPr>
        <w:spacing w:after="40" w:before="40"/>
      </w:pPr>
      <w:r>
        <w:rPr>
          <w:rFonts w:ascii="Arial" w:cs="Arial" w:eastAsia="Arial" w:hAnsi="Arial"/>
          <w:color w:val="111111"/>
          <w:sz w:val="22"/>
          <w:szCs w:val="22"/>
        </w:rPr>
        <w:t xml:space="preserve">No refund or credit will be issued for no shows</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Payment Plan Cancellations</w:t>
      </w:r>
    </w:p>
    <w:p>
      <w:pPr>
        <w:spacing w:after="60" w:before="60"/>
      </w:pPr>
      <w:r>
        <w:rPr>
          <w:rFonts w:ascii="Arial" w:cs="Arial" w:eastAsia="Arial" w:hAnsi="Arial"/>
          <w:b w:val="false"/>
          <w:bCs w:val="false"/>
          <w:color w:val="111111"/>
          <w:sz w:val="22"/>
          <w:szCs w:val="22"/>
        </w:rPr>
        <w:t xml:space="preserve">Participants on the Signature Experience deposit payment plan who cancel will receive a credit toward a future One Take Acting Intensive event equal to the amount paid to date minus a $250 processing fee. No refund will be issued at any point once a deposit payment plan has been initiated.</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Transfers</w:t>
      </w:r>
    </w:p>
    <w:p>
      <w:pPr>
        <w:spacing w:after="60" w:before="60"/>
      </w:pPr>
      <w:r>
        <w:rPr>
          <w:rFonts w:ascii="Arial" w:cs="Arial" w:eastAsia="Arial" w:hAnsi="Arial"/>
          <w:b w:val="false"/>
          <w:bCs w:val="false"/>
          <w:color w:val="111111"/>
          <w:sz w:val="22"/>
          <w:szCs w:val="22"/>
        </w:rPr>
        <w:t xml:space="preserve">Enrollment spots and credits may be transferred to another participant subject to a $250 transfer fee. Transfer requests must be submitted in writing to contact@onetake.info. Only one transfer is permitted per enrollment.</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Program Cancellation by One Take</w:t>
      </w:r>
    </w:p>
    <w:p>
      <w:pPr>
        <w:spacing w:after="60" w:before="60"/>
      </w:pPr>
      <w:r>
        <w:rPr>
          <w:rFonts w:ascii="Arial" w:cs="Arial" w:eastAsia="Arial" w:hAnsi="Arial"/>
          <w:b w:val="false"/>
          <w:bCs w:val="false"/>
          <w:color w:val="111111"/>
          <w:sz w:val="22"/>
          <w:szCs w:val="22"/>
        </w:rPr>
        <w:t xml:space="preserve">In the unlikely event that One Take Acting Intensive cancels or postpones a program due to circumstances beyond our control participants will be offered a full credit toward a future event or a full refund at their election. One Take Acting Intensive is not responsible for any travel, accommodation or personal expenses incurred by participants.</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Faculty Changes</w:t>
      </w:r>
    </w:p>
    <w:p>
      <w:pPr>
        <w:spacing w:after="60" w:before="60"/>
      </w:pPr>
      <w:r>
        <w:rPr>
          <w:rFonts w:ascii="Arial" w:cs="Arial" w:eastAsia="Arial" w:hAnsi="Arial"/>
          <w:b w:val="false"/>
          <w:bCs w:val="false"/>
          <w:color w:val="111111"/>
          <w:sz w:val="22"/>
          <w:szCs w:val="22"/>
        </w:rPr>
        <w:t xml:space="preserve">Faculty substitutions do not constitute grounds for cancellation or credit. One Take Acting Intensive reserves the right to substitute faculty of comparable experience and caliber at its sole discretion.</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Non-Refundable Items</w:t>
      </w:r>
    </w:p>
    <w:p>
      <w:pPr>
        <w:spacing w:after="60" w:before="60"/>
      </w:pPr>
      <w:r>
        <w:rPr>
          <w:rFonts w:ascii="Arial" w:cs="Arial" w:eastAsia="Arial" w:hAnsi="Arial"/>
          <w:b w:val="false"/>
          <w:bCs w:val="false"/>
          <w:color w:val="111111"/>
          <w:sz w:val="22"/>
          <w:szCs w:val="22"/>
        </w:rPr>
        <w:t xml:space="preserve">The following are non-refundable under all circumstances:</w:t>
      </w:r>
    </w:p>
    <w:p>
      <w:pPr>
        <w:pStyle w:val="ListParagraph"/>
        <w:numPr>
          <w:ilvl w:val="0"/>
          <w:numId w:val="2"/>
        </w:numPr>
        <w:spacing w:after="40" w:before="40"/>
      </w:pPr>
      <w:r>
        <w:rPr>
          <w:rFonts w:ascii="Arial" w:cs="Arial" w:eastAsia="Arial" w:hAnsi="Arial"/>
          <w:color w:val="111111"/>
          <w:sz w:val="22"/>
          <w:szCs w:val="22"/>
        </w:rPr>
        <w:t xml:space="preserve">The $250 administrative processing fee</w:t>
      </w:r>
    </w:p>
    <w:p>
      <w:pPr>
        <w:pStyle w:val="ListParagraph"/>
        <w:numPr>
          <w:ilvl w:val="0"/>
          <w:numId w:val="2"/>
        </w:numPr>
        <w:spacing w:after="40" w:before="40"/>
      </w:pPr>
      <w:r>
        <w:rPr>
          <w:rFonts w:ascii="Arial" w:cs="Arial" w:eastAsia="Arial" w:hAnsi="Arial"/>
          <w:color w:val="111111"/>
          <w:sz w:val="22"/>
          <w:szCs w:val="22"/>
        </w:rPr>
        <w:t xml:space="preserve">Payment processing fees charged by Stripe, Klarna, Affirm or PayPal</w:t>
      </w:r>
    </w:p>
    <w:p>
      <w:pPr>
        <w:pStyle w:val="ListParagraph"/>
        <w:numPr>
          <w:ilvl w:val="0"/>
          <w:numId w:val="2"/>
        </w:numPr>
        <w:spacing w:after="40" w:before="40"/>
      </w:pPr>
      <w:r>
        <w:rPr>
          <w:rFonts w:ascii="Arial" w:cs="Arial" w:eastAsia="Arial" w:hAnsi="Arial"/>
          <w:color w:val="111111"/>
          <w:sz w:val="22"/>
          <w:szCs w:val="22"/>
        </w:rPr>
        <w:t xml:space="preserve">Backstage membership once activated</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Chargebacks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All billing disputes must be directed to contact@onetake.info before initiating a chargeback with your bank or credit card company. Unauthorized chargebacks will be disputed with full documentation. One Take Acting Intensive reserves the right to pursue recovery of all chargeback fees and associated costs.</w:t>
            </w:r>
          </w:p>
        </w:tc>
      </w:tr>
    </w:tbl>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Contact Us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21A" w:sz="1"/>
              <w:left w:val="single" w:color="C9921A" w:sz="12"/>
              <w:bottom w:val="single" w:color="C9921A" w:sz="1"/>
              <w:right w:val="single" w:color="C9921A" w:sz="1"/>
            </w:tcBorders>
            <w:shd w:fill="FFF8E8" w:val="clear"/>
            <w:tcMar>
              <w:top w:type="dxa" w:w="120"/>
              <w:left w:type="dxa" w:w="200"/>
              <w:bottom w:type="dxa" w:w="120"/>
              <w:right w:type="dxa" w:w="200"/>
            </w:tcMar>
          </w:tcPr>
          <w:p>
            <w:pPr>
              <w:spacing w:after="60" w:before="0"/>
            </w:pPr>
            <w:r>
              <w:rPr>
                <w:rFonts w:ascii="Arial" w:cs="Arial" w:eastAsia="Arial" w:hAnsi="Arial"/>
                <w:b/>
                <w:bCs/>
                <w:color w:val="C9921A"/>
                <w:spacing w:val="40"/>
                <w:sz w:val="18"/>
                <w:szCs w:val="18"/>
              </w:rPr>
              <w:t xml:space="preserve">ONE TAKE ACTING INTENSIVE LLC</w:t>
            </w:r>
          </w:p>
          <w:p>
            <w:pPr>
              <w:spacing w:after="0" w:before="0"/>
            </w:pPr>
            <w:r>
              <w:rPr>
                <w:rFonts w:ascii="Arial" w:cs="Arial" w:eastAsia="Arial" w:hAnsi="Arial"/>
                <w:color w:val="111111"/>
                <w:sz w:val="22"/>
                <w:szCs w:val="22"/>
              </w:rPr>
              <w:t xml:space="preserve">Email: contact@onetake.info
Website: onetake.info
Location: State of Florida
We respond to all cancellation requests within 5 business days.</w:t>
            </w:r>
          </w:p>
        </w:tc>
      </w:tr>
    </w:tbl>
    <w:p>
      <w:pPr>
        <w:spacing w:after="0" w:before="240"/>
      </w:pPr>
      <w:r>
        <w:t xml:space="preserve"/>
      </w:r>
    </w:p>
    <w:p>
      <w:pPr>
        <w:pBdr>
          <w:bottom w:val="single" w:color="C9921A" w:sz="6" w:space="1"/>
        </w:pBdr>
        <w:spacing w:after="60" w:before="60"/>
      </w:pPr>
      <w:r>
        <w:t xml:space="preserve"/>
      </w:r>
    </w:p>
    <w:p>
      <w:pPr>
        <w:spacing w:after="0" w:before="80"/>
      </w:pPr>
      <w:r>
        <w:t xml:space="preserve"/>
      </w:r>
    </w:p>
    <w:p>
      <w:pPr>
        <w:spacing w:after="0" w:before="80"/>
        <w:jc w:val="center"/>
      </w:pPr>
      <w:r>
        <w:rPr>
          <w:rFonts w:ascii="Arial" w:cs="Arial" w:eastAsia="Arial" w:hAnsi="Arial"/>
          <w:color w:val="555555"/>
          <w:spacing w:val="20"/>
          <w:sz w:val="18"/>
          <w:szCs w:val="18"/>
        </w:rPr>
        <w:t xml:space="preserve">ONE TAKE ACTING INTENSIVE  ·  onetake.info  ·  contact@onetake.info  ·  State of Florida</w:t>
      </w:r>
    </w:p>
    <w:p>
      <w:pPr>
        <w:spacing w:after="0" w:before="60"/>
      </w:pPr>
      <w:r>
        <w:t xml:space="preserve"/>
      </w:r>
    </w:p>
    <w:p>
      <w:pPr>
        <w:spacing w:after="0" w:before="0"/>
        <w:jc w:val="center"/>
      </w:pPr>
      <w:r>
        <w:rPr>
          <w:rFonts w:ascii="Arial" w:cs="Arial" w:eastAsia="Arial" w:hAnsi="Arial"/>
          <w:i/>
          <w:iCs/>
          <w:color w:val="555555"/>
          <w:sz w:val="18"/>
          <w:szCs w:val="18"/>
        </w:rPr>
        <w:t xml:space="preserve">This Refund Policy was last updated on January 1, 2026. The policy in effect at the time of your enrollment applies to your registration.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814"/>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2026-05-30T23:03:01.352Z</dcterms:created>
  <dcterms:modified xsi:type="dcterms:W3CDTF">2026-05-30T23:03:01.353Z</dcterms:modified>
</cp:coreProperties>
</file>

<file path=docProps/custom.xml><?xml version="1.0" encoding="utf-8"?>
<Properties xmlns="http://schemas.openxmlformats.org/officeDocument/2006/custom-properties" xmlns:vt="http://schemas.openxmlformats.org/officeDocument/2006/docPropsVTypes"/>
</file>